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</w:pPr>
      <w:bookmarkStart w:id="0" w:name="_GoBack"/>
      <w:bookmarkEnd w:id="0"/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default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PROPOSED EXCURSION TO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    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u w:val="single"/>
          <w:lang w:val="en-US" w:eastAsia="zh-CN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DATE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                      </w:t>
      </w:r>
      <w:r>
        <w:rPr>
          <w:rFonts w:hint="eastAsia" w:ascii="Microsoft JhengHei UI" w:hAnsi="Microsoft JhengHei UI" w:eastAsia="Microsoft JhengHei UI" w:cs="Microsoft JhengHei UI"/>
          <w:u w:val="none"/>
          <w:lang w:val="en-US" w:eastAsia="zh-CN"/>
        </w:rPr>
        <w:t xml:space="preserve">    </w:t>
      </w:r>
      <w:r>
        <w:rPr>
          <w:rFonts w:hint="eastAsia" w:ascii="Microsoft JhengHei UI" w:hAnsi="Microsoft JhengHei UI" w:eastAsia="Microsoft JhengHei UI" w:cs="Microsoft JhengHei UI"/>
          <w:sz w:val="18"/>
          <w:szCs w:val="18"/>
          <w:u w:val="none"/>
          <w:lang w:val="en-US" w:eastAsia="zh-CN"/>
        </w:rPr>
        <w:t xml:space="preserve">  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TIME(s) Leaving centre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 </w:t>
      </w:r>
      <w:r>
        <w:rPr>
          <w:rFonts w:hint="eastAsia" w:ascii="Microsoft JhengHei UI" w:hAnsi="Microsoft JhengHei UI" w:eastAsia="Microsoft JhengHei UI" w:cs="Microsoft JhengHei UI"/>
          <w:u w:val="single"/>
        </w:rPr>
        <w:t xml:space="preserve"> </w:t>
      </w:r>
      <w:r>
        <w:rPr>
          <w:rFonts w:hint="eastAsia" w:ascii="Microsoft JhengHei UI" w:hAnsi="Microsoft JhengHei UI" w:eastAsia="宋体" w:cs="Microsoft JhengHei UI"/>
          <w:u w:val="single"/>
          <w:lang w:val="en-US" w:eastAsia="zh-CN"/>
        </w:rPr>
        <w:t xml:space="preserve">     </w:t>
      </w:r>
      <w:r>
        <w:rPr>
          <w:rFonts w:hint="eastAsia" w:ascii="Microsoft JhengHei UI" w:hAnsi="Microsoft JhengHei UI" w:eastAsia="Microsoft JhengHei UI" w:cs="Microsoft JhengHei UI"/>
          <w:u w:val="single"/>
        </w:rPr>
        <w:t xml:space="preserve">  </w:t>
      </w:r>
      <w:r>
        <w:rPr>
          <w:rFonts w:hint="eastAsia" w:ascii="Microsoft JhengHei UI" w:hAnsi="Microsoft JhengHei UI" w:eastAsia="宋体" w:cs="Microsoft JhengHei UI"/>
          <w:u w:val="single"/>
          <w:lang w:val="en-US" w:eastAsia="zh-CN"/>
        </w:rPr>
        <w:t xml:space="preserve">                                 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none"/>
          <w:lang w:val="en-US" w:eastAsia="zh-CN" w:bidi="en-US"/>
        </w:rPr>
      </w:pPr>
      <w:r>
        <w:rPr>
          <w:rFonts w:hint="eastAsia" w:ascii="Microsoft JhengHei UI" w:hAnsi="Microsoft JhengHei UI" w:eastAsia="宋体" w:cs="Microsoft JhengHei UI"/>
          <w:u w:val="none"/>
          <w:lang w:val="en-US" w:eastAsia="zh-CN"/>
        </w:rPr>
        <w:t xml:space="preserve">                                              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  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  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Returning to centre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METHOD(s) OF TRAVEL: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          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none"/>
          <w:lang w:val="en-US" w:eastAsia="zh-CN" w:bidi="en-US"/>
        </w:rPr>
      </w:pP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                                  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ROUTE to DESTINATION: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         </w:t>
      </w:r>
    </w:p>
    <w:p>
      <w:pPr>
        <w:pStyle w:val="8"/>
        <w:keepNext w:val="0"/>
        <w:keepLines w:val="0"/>
        <w:widowControl w:val="0"/>
        <w:shd w:val="clear" w:color="auto" w:fill="auto"/>
        <w:tabs>
          <w:tab w:val="left" w:pos="7200"/>
          <w:tab w:val="left" w:leader="underscore" w:pos="9242"/>
        </w:tabs>
        <w:bidi w:val="0"/>
        <w:spacing w:before="0" w:after="200" w:line="240" w:lineRule="auto"/>
        <w:ind w:left="0" w:right="0" w:firstLine="0"/>
        <w:jc w:val="both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non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RATIO ADULTS/CHILDREN: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      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0" w:right="0" w:firstLine="0"/>
        <w:jc w:val="left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20"/>
          <w:szCs w:val="20"/>
          <w:u w:val="non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20"/>
          <w:szCs w:val="20"/>
          <w:u w:val="none"/>
          <w:lang w:val="en-US" w:eastAsia="en-US" w:bidi="en-US"/>
        </w:rPr>
        <w:t>RISK ASSESSMENT AND MANAGEMENT FOR AN EXCURSION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20"/>
          <w:szCs w:val="20"/>
          <w:u w:val="none"/>
          <w:lang w:val="en-US" w:eastAsia="zh-CN" w:bidi="en-US"/>
        </w:rPr>
        <w:t xml:space="preserve"> CAN BE FOUND: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0" w:right="0" w:firstLine="0"/>
        <w:jc w:val="left"/>
        <w:rPr>
          <w:rFonts w:hint="default" w:ascii="Microsoft JhengHei UI" w:hAnsi="Microsoft JhengHei UI" w:eastAsia="宋体" w:cs="Microsoft JhengHei UI"/>
          <w:color w:val="000000"/>
          <w:spacing w:val="0"/>
          <w:w w:val="100"/>
          <w:position w:val="0"/>
          <w:sz w:val="20"/>
          <w:szCs w:val="20"/>
          <w:u w:val="single"/>
          <w:lang w:val="en-US" w:eastAsia="zh-CN" w:bidi="en-US"/>
        </w:rPr>
      </w:pP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20"/>
          <w:szCs w:val="20"/>
          <w:u w:val="single"/>
          <w:lang w:val="en-US" w:eastAsia="zh-CN" w:bidi="en-US"/>
        </w:rPr>
        <w:t xml:space="preserve">                                                                                   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0" w:right="0" w:firstLine="0"/>
        <w:jc w:val="left"/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  <w:t>Physical Address of Local Landmarks: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425" w:leftChars="0" w:right="0" w:hanging="425" w:firstLineChars="0"/>
        <w:jc w:val="left"/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</w:pPr>
      <w:r>
        <w:rPr>
          <w:rFonts w:hint="eastAsia" w:ascii="Microsoft JhengHei UI" w:hAnsi="Microsoft JhengHei UI" w:eastAsia="宋体" w:cs="Microsoft JhengHei UI"/>
          <w:b/>
          <w:bCs/>
          <w:color w:val="242424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  <w:t xml:space="preserve">                                                                                                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425" w:leftChars="0" w:right="0" w:hanging="425" w:firstLineChars="0"/>
        <w:jc w:val="left"/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</w:pPr>
      <w:r>
        <w:rPr>
          <w:rFonts w:hint="eastAsia" w:ascii="Microsoft JhengHei UI" w:hAnsi="Microsoft JhengHei UI" w:eastAsia="宋体" w:cs="Microsoft JhengHei UI"/>
          <w:b/>
          <w:bCs/>
          <w:color w:val="242424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  <w:t xml:space="preserve">                                                                                                   </w:t>
      </w:r>
    </w:p>
    <w:p>
      <w:pPr>
        <w:pStyle w:val="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425" w:leftChars="0" w:right="0" w:hanging="425" w:firstLineChars="0"/>
        <w:jc w:val="left"/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</w:pPr>
      <w:r>
        <w:rPr>
          <w:rFonts w:hint="eastAsia" w:ascii="Microsoft JhengHei UI" w:hAnsi="Microsoft JhengHei UI" w:eastAsia="宋体" w:cs="Microsoft JhengHei UI"/>
          <w:b/>
          <w:bCs/>
          <w:color w:val="242424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  <w:t xml:space="preserve">                                                                                        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0" w:right="0" w:firstLine="0"/>
        <w:jc w:val="left"/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TEACHERS RESPONSIBLE: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 </w:t>
      </w:r>
      <w:r>
        <w:rPr>
          <w:rFonts w:hint="eastAsia" w:ascii="Microsoft JhengHei UI" w:hAnsi="Microsoft JhengHei UI" w:eastAsia="宋体" w:cs="Microsoft JhengHei UI"/>
          <w:color w:val="000000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  <w:t xml:space="preserve">                                                                           </w:t>
      </w: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="0" w:right="0" w:firstLine="0"/>
        <w:jc w:val="left"/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</w:pP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CORRESPONDING CELL PHONE #:</w:t>
      </w:r>
      <w:r>
        <w:rPr>
          <w:rFonts w:hint="eastAsia" w:ascii="Microsoft JhengHei UI" w:hAnsi="Microsoft JhengHei UI" w:eastAsia="Microsoft JhengHei UI" w:cs="Microsoft JhengHei UI"/>
          <w:color w:val="000000"/>
          <w:spacing w:val="0"/>
          <w:w w:val="100"/>
          <w:position w:val="0"/>
          <w:sz w:val="18"/>
          <w:szCs w:val="18"/>
          <w:lang w:val="en-US" w:eastAsia="zh-CN" w:bidi="en-US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u w:val="single"/>
          <w:lang w:val="en-US" w:eastAsia="zh-CN" w:bidi="en-US"/>
        </w:rPr>
        <w:t xml:space="preserve">                                                                              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  <w:rPr>
          <w:rFonts w:hint="eastAsia" w:ascii="Microsoft JhengHei UI" w:hAnsi="Microsoft JhengHei UI" w:eastAsia="Microsoft JhengHei UI" w:cs="Microsoft JhengHei UI"/>
          <w:b/>
          <w:bCs/>
          <w:i/>
          <w:iCs/>
          <w:sz w:val="18"/>
          <w:szCs w:val="18"/>
          <w:u w:val="single"/>
        </w:rPr>
      </w:pPr>
      <w:r>
        <w:rPr>
          <w:rFonts w:hint="eastAsia" w:ascii="Microsoft JhengHei UI" w:hAnsi="Microsoft JhengHei UI" w:eastAsia="Microsoft JhengHei UI" w:cs="Microsoft JhengHei UI"/>
          <w:b/>
          <w:bCs/>
          <w:i/>
          <w:iCs/>
          <w:color w:val="000000"/>
          <w:spacing w:val="0"/>
          <w:w w:val="100"/>
          <w:position w:val="0"/>
          <w:sz w:val="18"/>
          <w:szCs w:val="18"/>
          <w:u w:val="single"/>
          <w:lang w:val="en-US" w:eastAsia="en-US" w:bidi="en-US"/>
        </w:rPr>
        <w:t xml:space="preserve">A cell phone, water and first aid kit will be taken </w:t>
      </w:r>
      <w:r>
        <w:rPr>
          <w:rFonts w:hint="eastAsia" w:ascii="Microsoft JhengHei UI" w:hAnsi="Microsoft JhengHei UI" w:eastAsia="宋体" w:cs="Microsoft JhengHei UI"/>
          <w:b/>
          <w:bCs/>
          <w:i/>
          <w:iCs/>
          <w:color w:val="000000"/>
          <w:spacing w:val="0"/>
          <w:w w:val="100"/>
          <w:position w:val="0"/>
          <w:sz w:val="18"/>
          <w:szCs w:val="18"/>
          <w:u w:val="single"/>
          <w:lang w:val="en-US" w:eastAsia="zh-CN" w:bidi="en-US"/>
        </w:rPr>
        <w:t>on all</w:t>
      </w:r>
      <w:r>
        <w:rPr>
          <w:rFonts w:hint="eastAsia" w:ascii="Microsoft JhengHei UI" w:hAnsi="Microsoft JhengHei UI" w:eastAsia="Microsoft JhengHei UI" w:cs="Microsoft JhengHei UI"/>
          <w:b/>
          <w:bCs/>
          <w:i/>
          <w:iCs/>
          <w:color w:val="000000"/>
          <w:spacing w:val="0"/>
          <w:w w:val="100"/>
          <w:position w:val="0"/>
          <w:sz w:val="18"/>
          <w:szCs w:val="18"/>
          <w:u w:val="single"/>
          <w:lang w:val="en-US" w:eastAsia="en-US" w:bidi="en-US"/>
        </w:rPr>
        <w:t xml:space="preserve"> outings.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default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Child</w:t>
            </w:r>
            <w:r>
              <w:rPr>
                <w:rFonts w:hint="default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’</w:t>
            </w:r>
            <w:r>
              <w:rPr>
                <w:rFonts w:hint="eastAsia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s name</w:t>
            </w: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default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Child</w:t>
            </w:r>
            <w:r>
              <w:rPr>
                <w:rFonts w:hint="default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’</w:t>
            </w:r>
            <w:r>
              <w:rPr>
                <w:rFonts w:hint="eastAsia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 xml:space="preserve">s name </w:t>
            </w: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default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</w:pPr>
            <w:r>
              <w:rPr>
                <w:rFonts w:hint="eastAsia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Adult</w:t>
            </w:r>
            <w:r>
              <w:rPr>
                <w:rFonts w:hint="default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’</w:t>
            </w:r>
            <w:r>
              <w:rPr>
                <w:rFonts w:hint="eastAsia" w:ascii="Microsoft JhengHei UI" w:hAnsi="Microsoft JhengHei UI" w:eastAsia="宋体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zh-CN" w:bidi="en-US"/>
              </w:rPr>
              <w:t>s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  <w:tc>
          <w:tcPr>
            <w:tcW w:w="2841" w:type="dxa"/>
          </w:tcPr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0"/>
              </w:numPr>
              <w:shd w:val="clear"/>
              <w:tabs>
                <w:tab w:val="left" w:pos="4190"/>
                <w:tab w:val="left" w:leader="underscore" w:pos="9242"/>
              </w:tabs>
              <w:bidi w:val="0"/>
              <w:spacing w:before="0" w:after="360" w:line="240" w:lineRule="auto"/>
              <w:ind w:right="0" w:rightChars="0"/>
              <w:jc w:val="left"/>
              <w:rPr>
                <w:rFonts w:hint="eastAsia" w:ascii="Microsoft JhengHei UI" w:hAnsi="Microsoft JhengHei UI" w:eastAsia="Microsoft JhengHei UI" w:cs="Microsoft JhengHei UI"/>
                <w:b/>
                <w:bCs/>
                <w:color w:val="242424"/>
                <w:spacing w:val="0"/>
                <w:w w:val="100"/>
                <w:position w:val="0"/>
                <w:sz w:val="18"/>
                <w:szCs w:val="18"/>
                <w:vertAlign w:val="baseline"/>
                <w:lang w:val="en-US" w:eastAsia="en-US" w:bidi="en-US"/>
              </w:rPr>
            </w:pPr>
          </w:p>
        </w:tc>
      </w:tr>
    </w:tbl>
    <w:p>
      <w:pPr>
        <w:pStyle w:val="9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4190"/>
          <w:tab w:val="left" w:leader="underscore" w:pos="9242"/>
        </w:tabs>
        <w:bidi w:val="0"/>
        <w:spacing w:before="0" w:after="360" w:line="240" w:lineRule="auto"/>
        <w:ind w:leftChars="0" w:right="0" w:rightChars="0"/>
        <w:jc w:val="left"/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18"/>
          <w:szCs w:val="18"/>
          <w:lang w:val="en-US" w:eastAsia="en-US" w:bidi="en-US"/>
        </w:rPr>
      </w:pPr>
    </w:p>
    <w:p>
      <w:r>
        <w:rPr>
          <w:rFonts w:hint="eastAsia" w:ascii="Microsoft JhengHei UI" w:hAnsi="Microsoft JhengHei UI" w:eastAsia="Microsoft JhengHei UI" w:cs="Microsoft JhengHei UI"/>
          <w:b/>
          <w:bCs/>
          <w:color w:val="2A2A2A"/>
          <w:spacing w:val="0"/>
          <w:w w:val="100"/>
          <w:position w:val="0"/>
          <w:sz w:val="20"/>
          <w:szCs w:val="20"/>
          <w:lang w:val="en-US" w:eastAsia="en-US" w:bidi="en-US"/>
        </w:rPr>
        <w:t xml:space="preserve">Consented </w:t>
      </w:r>
      <w:r>
        <w:rPr>
          <w:rFonts w:hint="eastAsia" w:ascii="Microsoft JhengHei UI" w:hAnsi="Microsoft JhengHei UI" w:eastAsia="Microsoft JhengHei UI" w:cs="Microsoft JhengHei UI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approval by persons responsible:</w:t>
      </w:r>
      <w:r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20"/>
          <w:szCs w:val="20"/>
          <w:lang w:val="en-US" w:eastAsia="zh-CN" w:bidi="en-US"/>
        </w:rPr>
        <w:t xml:space="preserve"> </w:t>
      </w:r>
      <w:r>
        <w:rPr>
          <w:rFonts w:hint="eastAsia" w:ascii="Microsoft JhengHei UI" w:hAnsi="Microsoft JhengHei UI" w:eastAsia="Microsoft JhengHei UI" w:cs="Microsoft JhengHei UI"/>
          <w:b/>
          <w:bCs/>
          <w:color w:val="242424"/>
          <w:spacing w:val="0"/>
          <w:w w:val="100"/>
          <w:position w:val="0"/>
          <w:sz w:val="20"/>
          <w:szCs w:val="20"/>
          <w:u w:val="single"/>
          <w:lang w:val="en-US" w:eastAsia="zh-CN" w:bidi="en-US"/>
        </w:rPr>
        <w:t xml:space="preserve">                              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center"/>
      <w:rPr>
        <w:sz w:val="28"/>
        <w:szCs w:val="28"/>
      </w:rPr>
    </w:pPr>
    <w:r>
      <w:rPr>
        <w:rFonts w:ascii="Times New Roman" w:hAnsi="Times New Roman" w:eastAsia="Times New Roman" w:cs="Times New Roman"/>
        <w:color w:val="000000"/>
        <w:spacing w:val="0"/>
        <w:w w:val="100"/>
        <w:position w:val="0"/>
        <w:sz w:val="28"/>
        <w:szCs w:val="28"/>
        <w:shd w:val="clear" w:color="auto" w:fill="FFFFFF"/>
        <w:lang w:val="en-US" w:eastAsia="en-US" w:bidi="en-US"/>
      </w:rPr>
      <w:t>RECORD FOR REGULAR EXCURSIONS</w:t>
    </w:r>
  </w:p>
  <w:p>
    <w:pPr>
      <w:pStyle w:val="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0F8693"/>
    <w:multiLevelType w:val="singleLevel"/>
    <w:tmpl w:val="BF0F869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MDY1MTQzZmRiYzdmMTllZTMwNTRhMTdmNzMyOGEifQ=="/>
  </w:docVars>
  <w:rsids>
    <w:rsidRoot w:val="07F6131F"/>
    <w:rsid w:val="07F6131F"/>
    <w:rsid w:val="4ED53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180"/>
    </w:pPr>
    <w:rPr>
      <w:b/>
      <w:bCs/>
      <w:sz w:val="16"/>
      <w:szCs w:val="16"/>
      <w:u w:val="none"/>
      <w:shd w:val="clear" w:color="auto" w:fill="auto"/>
    </w:rPr>
  </w:style>
  <w:style w:type="paragraph" w:customStyle="1" w:styleId="9">
    <w:name w:val="Table of contents|1"/>
    <w:basedOn w:val="1"/>
    <w:qFormat/>
    <w:uiPriority w:val="0"/>
    <w:pPr>
      <w:widowControl w:val="0"/>
      <w:shd w:val="clear" w:color="auto" w:fill="auto"/>
      <w:ind w:hanging="590"/>
    </w:pPr>
    <w:rPr>
      <w:b/>
      <w:bCs/>
      <w:sz w:val="16"/>
      <w:szCs w:val="16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374</Characters>
  <Lines>0</Lines>
  <Paragraphs>0</Paragraphs>
  <TotalTime>0</TotalTime>
  <ScaleCrop>false</ScaleCrop>
  <LinksUpToDate>false</LinksUpToDate>
  <CharactersWithSpaces>1646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2023-08-13T08:34:00Z</dcterms:created>
  <dc:creator>ekoe</dc:creator>
  <cp:lastModifiedBy>ekoe</cp:lastModifiedBy>
  <dcterms:modified xsi:type="dcterms:W3CDTF">2023-10-13T21:05:20Z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D283377A67074A3683F8B7505A646F32_13</vt:lpwstr>
  </property>
</Properties>
</file>